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Антитеррористическая комиссия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Приморского края</w:t>
      </w:r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информирует</w:t>
      </w:r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о правилах безопасного поведения в общественных местах.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Гражданам нужно проявлять бдительность и осторожность. 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t>Во время массовых мероприятий: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заранее определите, какие места при возникновении экстремальной ситуации наиболее опасны – это могут быть проходы между секторами на стадионе, стеклянные двери и перегородки в концертных залах и так далее;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обратите внимание на запасные и аварийные выходы, продумайте, как при необходимости быстрее к ним попасть;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избегайте больших скоплений людей. Не стоит присоединяться к толпе, как бы ни хотелось посмотреть на происходящие события;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легче всего укрыться от толпы в углах зала или вблизи стен, но из этих точек сложнее попасть к выходу;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началась паника, старайтесь сохранять спокойствие и трезво оценивать ситуацию;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оказавшись в толпе, позвольте ей нести вас, но попытайтесь выбраться из нее;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оказавшись в давке, глубоко вдохните и разведите согнутые в локтях руки чуть в стороны, чтобы грудная клетка не была сдавлена;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стремитесь оказаться как можно дальше от высоких и крупных людей, а также от людей с громоздкими предметами и большими сумками;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любыми способами старайтесь удержаться на ногах. Не держите руки в карманах;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двигаясь, поднимайте ноги как можно выше, ставьте ногу на полную стопу, не семените, не поднимайтесь на цыпочки;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давка усиливается, немедленно освободитесь от любой ноши, прежде всего от сумки на длинном ремне и шарфа, если они есть;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вы что-то уронили, ни в коем случае не наклоняйтесь, чтобы поднять;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вы упали, постарайтесь как можно быстрее подняться на ноги. При этом не опирайтесь на руки: в толпе их могут отдавить или сломать. Старайтесь хоть на мгновение встать на подошвы или на носки. Обретя опору, «выныривайте» вверх, резко оттолкнувшись от земли ногами.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0" w:name="_GoBack"/>
      <w:bookmarkEnd w:id="0"/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При обнаружении подозрительного предмета</w:t>
      </w:r>
      <w:r w:rsidRPr="00C24342">
        <w:rPr>
          <w:rFonts w:ascii="Arial" w:eastAsia="Times New Roman" w:hAnsi="Arial" w:cs="Arial"/>
          <w:color w:val="212529"/>
          <w:sz w:val="24"/>
          <w:szCs w:val="24"/>
        </w:rPr>
        <w:t>, который может оказаться взрывным устройством (подобные предметы находят в транспорте, на лестничных площадках, около дверей квартир, в учреждениях и общественных местах):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обнаруженный предмет не должен, по вашему мнению, находиться в этом месте, не оставляйте этот факт без внимания;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 xml:space="preserve">–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</w:t>
      </w:r>
      <w:proofErr w:type="gramStart"/>
      <w:r w:rsidRPr="00C24342">
        <w:rPr>
          <w:rFonts w:ascii="Arial" w:eastAsia="Times New Roman" w:hAnsi="Arial" w:cs="Arial"/>
          <w:color w:val="212529"/>
          <w:sz w:val="24"/>
          <w:szCs w:val="24"/>
        </w:rPr>
        <w:t>Если хозяин не установлен, немедленно сообщите о находке водителю или машинисту;</w:t>
      </w:r>
      <w:proofErr w:type="gramEnd"/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если вы обнаружили неизвестный предмет в учреждении, немедленно сообщите о находке администрации или охране.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" w:name="_GoBack_Копия_1"/>
      <w:bookmarkEnd w:id="1"/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t>Во всех перечисленных случаях: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не трогайте, не передвигайте, не вскрывайте обнаруженный предмет;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зафиксируйте время обнаружения предмета;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постарайтесь сделать все возможное, чтобы люди отошли как можно дальше от находки;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– обязательно дождитесь прибытия оперативно-следственной группы и помните, что вы являетесь очень важным очевидцем.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b/>
          <w:bCs/>
          <w:color w:val="212529"/>
          <w:sz w:val="24"/>
          <w:szCs w:val="24"/>
        </w:rPr>
        <w:lastRenderedPageBreak/>
        <w:t>В случае угрозы террористического акта следует звонить по телефонам: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УФСБ России по Приморскому краю: 8 (423) 221-72-12;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УМВД России по Приморскому краю: 8 (423) 249-04-91;</w:t>
      </w:r>
    </w:p>
    <w:p w:rsidR="00C24342" w:rsidRPr="00C24342" w:rsidRDefault="00C24342" w:rsidP="00C24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24342">
        <w:rPr>
          <w:rFonts w:ascii="Arial" w:eastAsia="Times New Roman" w:hAnsi="Arial" w:cs="Arial"/>
          <w:color w:val="212529"/>
          <w:sz w:val="24"/>
          <w:szCs w:val="24"/>
        </w:rPr>
        <w:t>ГУ МЧС России по Приморскому краю: 8 (423) 243-28-27.</w:t>
      </w:r>
    </w:p>
    <w:p w:rsidR="008D3AE4" w:rsidRDefault="008D3AE4"/>
    <w:sectPr w:rsidR="008D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42"/>
    <w:rsid w:val="008D3AE4"/>
    <w:rsid w:val="00C2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2024-03-24T23:53:00Z</dcterms:created>
  <dcterms:modified xsi:type="dcterms:W3CDTF">2024-03-24T23:54:00Z</dcterms:modified>
</cp:coreProperties>
</file>